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D5" w:rsidRPr="004B58D5" w:rsidRDefault="004B58D5" w:rsidP="004B58D5">
      <w:pPr>
        <w:shd w:val="clear" w:color="auto" w:fill="FFFFFF"/>
        <w:spacing w:before="163" w:after="263" w:line="526" w:lineRule="atLeast"/>
        <w:outlineLvl w:val="0"/>
        <w:rPr>
          <w:rFonts w:ascii="Arial" w:eastAsia="Times New Roman" w:hAnsi="Arial" w:cs="Arial"/>
          <w:b/>
          <w:bCs/>
          <w:color w:val="202736"/>
          <w:kern w:val="36"/>
          <w:sz w:val="45"/>
          <w:szCs w:val="45"/>
          <w:lang w:eastAsia="ru-RU"/>
        </w:rPr>
      </w:pPr>
      <w:r w:rsidRPr="004B58D5">
        <w:rPr>
          <w:rFonts w:ascii="Arial" w:eastAsia="Times New Roman" w:hAnsi="Arial" w:cs="Arial"/>
          <w:b/>
          <w:bCs/>
          <w:color w:val="202736"/>
          <w:kern w:val="36"/>
          <w:sz w:val="45"/>
          <w:szCs w:val="45"/>
          <w:lang w:eastAsia="ru-RU"/>
        </w:rPr>
        <w:t>Ведомства согласовали пересдачу любого ЕГЭ в 2024 году 4 и 5 июля</w:t>
      </w:r>
    </w:p>
    <w:p w:rsidR="004B58D5" w:rsidRPr="004B58D5" w:rsidRDefault="004B58D5" w:rsidP="004B58D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8D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обновление от 12:45 </w:t>
      </w:r>
      <w:r w:rsidRPr="004B58D5">
        <w:rPr>
          <w:rFonts w:ascii="Arial" w:eastAsia="Times New Roman" w:hAnsi="Arial" w:cs="Arial"/>
          <w:sz w:val="19"/>
          <w:szCs w:val="19"/>
          <w:lang w:eastAsia="ru-RU"/>
        </w:rPr>
        <w:t>→</w:t>
      </w:r>
    </w:p>
    <w:p w:rsidR="004B58D5" w:rsidRPr="004B58D5" w:rsidRDefault="004B58D5" w:rsidP="004B58D5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Расписание ЕГЭ-2024 изменено ради пересдачи" w:history="1">
        <w:r w:rsidRPr="004B58D5">
          <w:rPr>
            <w:rFonts w:ascii="Times New Roman" w:eastAsia="Times New Roman" w:hAnsi="Times New Roman" w:cs="Times New Roman"/>
            <w:color w:val="00848C"/>
            <w:sz w:val="24"/>
            <w:szCs w:val="24"/>
            <w:lang w:eastAsia="ru-RU"/>
          </w:rPr>
          <w:t>Расписание ЕГЭ-2024 изменено ради пересдачи</w:t>
        </w:r>
      </w:hyperlink>
    </w:p>
    <w:p w:rsidR="004B58D5" w:rsidRPr="004B58D5" w:rsidRDefault="004B58D5" w:rsidP="004B58D5">
      <w:pPr>
        <w:shd w:val="clear" w:color="auto" w:fill="FFFFFF"/>
        <w:spacing w:before="288" w:after="288" w:line="288" w:lineRule="atLeast"/>
        <w:rPr>
          <w:rFonts w:ascii="Arial" w:eastAsia="Times New Roman" w:hAnsi="Arial" w:cs="Arial"/>
          <w:color w:val="202736"/>
          <w:sz w:val="21"/>
          <w:szCs w:val="21"/>
          <w:lang w:eastAsia="ru-RU"/>
        </w:rPr>
      </w:pPr>
      <w:r w:rsidRPr="004B58D5">
        <w:rPr>
          <w:rFonts w:ascii="Arial" w:eastAsia="Times New Roman" w:hAnsi="Arial" w:cs="Arial"/>
          <w:color w:val="202736"/>
          <w:sz w:val="21"/>
          <w:szCs w:val="21"/>
          <w:lang w:eastAsia="ru-RU"/>
        </w:rPr>
        <w:t>Москва. 4 апреля. INTERFAX.RU - Один из экзаменов из числа ЕГЭ в 2024 году можно будет пересдать 4 и 5 июля. Соответствующий совместный проект приказа Минпросвещения и Рособрнадзора </w:t>
      </w:r>
      <w:hyperlink r:id="rId5" w:tgtFrame="_blank" w:history="1">
        <w:r w:rsidRPr="004B58D5">
          <w:rPr>
            <w:rFonts w:ascii="Arial" w:eastAsia="Times New Roman" w:hAnsi="Arial" w:cs="Arial"/>
            <w:color w:val="00848C"/>
            <w:sz w:val="21"/>
            <w:lang w:eastAsia="ru-RU"/>
          </w:rPr>
          <w:t>опубликован</w:t>
        </w:r>
      </w:hyperlink>
      <w:r w:rsidRPr="004B58D5">
        <w:rPr>
          <w:rFonts w:ascii="Arial" w:eastAsia="Times New Roman" w:hAnsi="Arial" w:cs="Arial"/>
          <w:color w:val="202736"/>
          <w:sz w:val="21"/>
          <w:szCs w:val="21"/>
          <w:lang w:eastAsia="ru-RU"/>
        </w:rPr>
        <w:t> на портале проектов нормативно-правовых актов в четверг.</w:t>
      </w:r>
    </w:p>
    <w:p w:rsidR="004B58D5" w:rsidRPr="004B58D5" w:rsidRDefault="004B58D5" w:rsidP="004B58D5">
      <w:pPr>
        <w:shd w:val="clear" w:color="auto" w:fill="FFFFFF"/>
        <w:spacing w:before="288" w:after="288" w:line="288" w:lineRule="atLeast"/>
        <w:rPr>
          <w:rFonts w:ascii="Arial" w:eastAsia="Times New Roman" w:hAnsi="Arial" w:cs="Arial"/>
          <w:color w:val="202736"/>
          <w:sz w:val="21"/>
          <w:szCs w:val="21"/>
          <w:lang w:eastAsia="ru-RU"/>
        </w:rPr>
      </w:pPr>
      <w:r w:rsidRPr="004B58D5">
        <w:rPr>
          <w:rFonts w:ascii="Arial" w:eastAsia="Times New Roman" w:hAnsi="Arial" w:cs="Arial"/>
          <w:color w:val="202736"/>
          <w:sz w:val="21"/>
          <w:szCs w:val="21"/>
          <w:lang w:eastAsia="ru-RU"/>
        </w:rPr>
        <w:t>Согласно проекту приказа, 4 июля (четверг) выпускники смогут пересдать письменную часть ЕГЭ по иностранным языкам, а также информатику, обществознание, русский язык, физику и химию.</w:t>
      </w:r>
    </w:p>
    <w:p w:rsidR="004B58D5" w:rsidRPr="004B58D5" w:rsidRDefault="004B58D5" w:rsidP="004B58D5">
      <w:pPr>
        <w:shd w:val="clear" w:color="auto" w:fill="FFFFFF"/>
        <w:spacing w:before="288" w:after="288" w:line="288" w:lineRule="atLeast"/>
        <w:rPr>
          <w:rFonts w:ascii="Arial" w:eastAsia="Times New Roman" w:hAnsi="Arial" w:cs="Arial"/>
          <w:color w:val="202736"/>
          <w:sz w:val="21"/>
          <w:szCs w:val="21"/>
          <w:lang w:eastAsia="ru-RU"/>
        </w:rPr>
      </w:pPr>
      <w:r w:rsidRPr="004B58D5">
        <w:rPr>
          <w:rFonts w:ascii="Arial" w:eastAsia="Times New Roman" w:hAnsi="Arial" w:cs="Arial"/>
          <w:color w:val="202736"/>
          <w:sz w:val="21"/>
          <w:szCs w:val="21"/>
          <w:lang w:eastAsia="ru-RU"/>
        </w:rPr>
        <w:t xml:space="preserve">В пятницу 5 июля </w:t>
      </w:r>
      <w:proofErr w:type="gramStart"/>
      <w:r w:rsidRPr="004B58D5">
        <w:rPr>
          <w:rFonts w:ascii="Arial" w:eastAsia="Times New Roman" w:hAnsi="Arial" w:cs="Arial"/>
          <w:color w:val="202736"/>
          <w:sz w:val="21"/>
          <w:szCs w:val="21"/>
          <w:lang w:eastAsia="ru-RU"/>
        </w:rPr>
        <w:t>экзаменуемые</w:t>
      </w:r>
      <w:proofErr w:type="gramEnd"/>
      <w:r w:rsidRPr="004B58D5">
        <w:rPr>
          <w:rFonts w:ascii="Arial" w:eastAsia="Times New Roman" w:hAnsi="Arial" w:cs="Arial"/>
          <w:color w:val="202736"/>
          <w:sz w:val="21"/>
          <w:szCs w:val="21"/>
          <w:lang w:eastAsia="ru-RU"/>
        </w:rPr>
        <w:t xml:space="preserve"> смогут еще раз сдать биологию, географию, математику базового и профильного уровня, а также устную часть экзамена по иностранным языкам (английский, испанский, китайский, немецкий, французский), историю и литературу.</w:t>
      </w:r>
    </w:p>
    <w:p w:rsidR="004B58D5" w:rsidRPr="004B58D5" w:rsidRDefault="004B58D5" w:rsidP="004B58D5">
      <w:pPr>
        <w:shd w:val="clear" w:color="auto" w:fill="FFFFFF"/>
        <w:spacing w:before="288" w:after="288" w:line="288" w:lineRule="atLeast"/>
        <w:rPr>
          <w:rFonts w:ascii="Arial" w:eastAsia="Times New Roman" w:hAnsi="Arial" w:cs="Arial"/>
          <w:color w:val="202736"/>
          <w:sz w:val="21"/>
          <w:szCs w:val="21"/>
          <w:lang w:eastAsia="ru-RU"/>
        </w:rPr>
      </w:pPr>
      <w:r w:rsidRPr="004B58D5">
        <w:rPr>
          <w:rFonts w:ascii="Arial" w:eastAsia="Times New Roman" w:hAnsi="Arial" w:cs="Arial"/>
          <w:color w:val="202736"/>
          <w:sz w:val="21"/>
          <w:szCs w:val="21"/>
          <w:lang w:eastAsia="ru-RU"/>
        </w:rPr>
        <w:t>В пояснительной записке к документу сообщается, что проект приказа направлен на предоставление возможности выпускникам, освоившим образовательные программы среднего общего образования, пересдать ЕГЭ по одному из предметов по их выбору, чтобы улучшить свои результаты.</w:t>
      </w:r>
    </w:p>
    <w:p w:rsidR="004B58D5" w:rsidRPr="004B58D5" w:rsidRDefault="004B58D5" w:rsidP="004B58D5">
      <w:pPr>
        <w:shd w:val="clear" w:color="auto" w:fill="FFFFFF"/>
        <w:spacing w:before="288" w:after="288" w:line="288" w:lineRule="atLeast"/>
        <w:rPr>
          <w:rFonts w:ascii="Arial" w:eastAsia="Times New Roman" w:hAnsi="Arial" w:cs="Arial"/>
          <w:color w:val="202736"/>
          <w:sz w:val="21"/>
          <w:szCs w:val="21"/>
          <w:lang w:eastAsia="ru-RU"/>
        </w:rPr>
      </w:pPr>
      <w:r w:rsidRPr="004B58D5">
        <w:rPr>
          <w:rFonts w:ascii="Arial" w:eastAsia="Times New Roman" w:hAnsi="Arial" w:cs="Arial"/>
          <w:color w:val="202736"/>
          <w:sz w:val="21"/>
          <w:szCs w:val="21"/>
          <w:lang w:eastAsia="ru-RU"/>
        </w:rPr>
        <w:t>В начале марта глава Рособрнадзора сообщал о том, что первый результат выпускника при пересдаче будет аннулироваться, то есть выбирать лучший результат за экзамен возможности не будет.</w:t>
      </w:r>
    </w:p>
    <w:p w:rsidR="004B58D5" w:rsidRPr="004B58D5" w:rsidRDefault="004B58D5" w:rsidP="004B58D5">
      <w:pPr>
        <w:shd w:val="clear" w:color="auto" w:fill="FFFFFF"/>
        <w:spacing w:before="288" w:after="288" w:line="288" w:lineRule="atLeast"/>
        <w:rPr>
          <w:rFonts w:ascii="Arial" w:eastAsia="Times New Roman" w:hAnsi="Arial" w:cs="Arial"/>
          <w:color w:val="202736"/>
          <w:sz w:val="21"/>
          <w:szCs w:val="21"/>
          <w:lang w:eastAsia="ru-RU"/>
        </w:rPr>
      </w:pPr>
      <w:r w:rsidRPr="004B58D5">
        <w:rPr>
          <w:rFonts w:ascii="Arial" w:eastAsia="Times New Roman" w:hAnsi="Arial" w:cs="Arial"/>
          <w:color w:val="202736"/>
          <w:sz w:val="21"/>
          <w:szCs w:val="21"/>
          <w:lang w:eastAsia="ru-RU"/>
        </w:rPr>
        <w:t>Выступая с посланием Федеральному собранию в конце февраля, президент РФ Владимир Путин </w:t>
      </w:r>
      <w:hyperlink r:id="rId6" w:tgtFrame="_blank" w:history="1">
        <w:r w:rsidRPr="004B58D5">
          <w:rPr>
            <w:rFonts w:ascii="Arial" w:eastAsia="Times New Roman" w:hAnsi="Arial" w:cs="Arial"/>
            <w:color w:val="00848C"/>
            <w:sz w:val="21"/>
            <w:lang w:eastAsia="ru-RU"/>
          </w:rPr>
          <w:t>предложил позволить</w:t>
        </w:r>
      </w:hyperlink>
      <w:r w:rsidRPr="004B58D5">
        <w:rPr>
          <w:rFonts w:ascii="Arial" w:eastAsia="Times New Roman" w:hAnsi="Arial" w:cs="Arial"/>
          <w:color w:val="202736"/>
          <w:sz w:val="21"/>
          <w:szCs w:val="21"/>
          <w:lang w:eastAsia="ru-RU"/>
        </w:rPr>
        <w:t> выпускникам школ пересдавать ЕГЭ по одному из предметов, причем так, чтобы они успели подать документы до конца приёмной кампании в вузы.</w:t>
      </w:r>
    </w:p>
    <w:p w:rsidR="0081766F" w:rsidRDefault="0081766F"/>
    <w:sectPr w:rsidR="0081766F" w:rsidSect="00817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B58D5"/>
    <w:rsid w:val="004B58D5"/>
    <w:rsid w:val="0081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66F"/>
  </w:style>
  <w:style w:type="paragraph" w:styleId="1">
    <w:name w:val="heading 1"/>
    <w:basedOn w:val="a"/>
    <w:link w:val="10"/>
    <w:uiPriority w:val="9"/>
    <w:qFormat/>
    <w:rsid w:val="004B58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8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B58D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6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terfax.ru/russia/948322?utm_source=interlink&amp;utm_medium=954132" TargetMode="External"/><Relationship Id="rId5" Type="http://schemas.openxmlformats.org/officeDocument/2006/relationships/hyperlink" Target="https://regulation.gov.ru/Regulation/Npa/PublicView?npaID=146924" TargetMode="External"/><Relationship Id="rId4" Type="http://schemas.openxmlformats.org/officeDocument/2006/relationships/hyperlink" Target="https://www.interfax.ru/russia/957114?utm_source=interlink&amp;utm_medium=9541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Халимат</dc:creator>
  <cp:keywords/>
  <dc:description/>
  <cp:lastModifiedBy>Халимат</cp:lastModifiedBy>
  <cp:revision>2</cp:revision>
  <dcterms:created xsi:type="dcterms:W3CDTF">2024-05-23T12:03:00Z</dcterms:created>
  <dcterms:modified xsi:type="dcterms:W3CDTF">2024-05-23T12:04:00Z</dcterms:modified>
</cp:coreProperties>
</file>